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5AC0A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 xml:space="preserve">Tender text </w:t>
      </w:r>
    </w:p>
    <w:p w14:paraId="78940FB2" w14:textId="77777777" w:rsidR="00BD5589" w:rsidRPr="00CC1656" w:rsidRDefault="00BD5589" w:rsidP="00BD5589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</w:p>
    <w:p w14:paraId="05F7160E" w14:textId="77777777" w:rsidR="00BD5589" w:rsidRPr="00CC1656" w:rsidRDefault="00BD5589" w:rsidP="00BD5589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</w:p>
    <w:p w14:paraId="4095D480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Stainless steel well shaft for deep wells</w:t>
      </w:r>
    </w:p>
    <w:p w14:paraId="4F05F64F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--------------------------------------------</w:t>
      </w:r>
    </w:p>
    <w:p w14:paraId="32C71D4D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 xml:space="preserve">as a fully installed prefabricated shaft with a hexagonal ground plan as a well closure structure. Designed for smaller wells, the pre-assembled shaft made of stainless steel 1.4162/304L is supplied with complete well equipment. </w:t>
      </w:r>
      <w:r w:rsidRPr="00CC1656">
        <w:rPr>
          <w:rFonts w:cs="Courier"/>
          <w:szCs w:val="20"/>
          <w:lang w:val="en-US" w:eastAsia="de-DE"/>
        </w:rPr>
        <w:br/>
        <w:t xml:space="preserve"> .</w:t>
      </w:r>
    </w:p>
    <w:p w14:paraId="1BBBDC54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Structure:</w:t>
      </w:r>
    </w:p>
    <w:p w14:paraId="110055B0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 xml:space="preserve">Shaft casing, consisting of folded, 3 mm thick and tightly welded stainless steel sheet. For reinforcement, flat material blanks must be welded all round on the outside in accordance with static requirements. </w:t>
      </w:r>
    </w:p>
    <w:p w14:paraId="54E40C3D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 xml:space="preserve">A DN 600 installation opening with dome (H=800 mm) incl. shaft cover for pump installation and a DN 800 access opening with dome (H=800 mm) incl. shaft cover with ventilation hat must be welded tightly into the top cover. </w:t>
      </w:r>
    </w:p>
    <w:p w14:paraId="4BB66F0E" w14:textId="77777777" w:rsidR="009523CE" w:rsidRPr="00CC1656" w:rsidRDefault="00000000">
      <w:pPr>
        <w:autoSpaceDE w:val="0"/>
        <w:autoSpaceDN w:val="0"/>
        <w:adjustRightInd w:val="0"/>
        <w:rPr>
          <w:rFonts w:cs="Courier"/>
          <w:lang w:val="en-US" w:eastAsia="de-DE"/>
        </w:rPr>
      </w:pPr>
      <w:r w:rsidRPr="00CC1656">
        <w:rPr>
          <w:rFonts w:cs="Courier"/>
          <w:lang w:val="en-US" w:eastAsia="de-DE"/>
        </w:rPr>
        <w:t xml:space="preserve">The base must be made of anti-slip tear plate with built-in pump sump and welded-in DN 300 well head. Designed with stiffening pipes welded to the bottom and fixing </w:t>
      </w:r>
      <w:r w:rsidR="18B52530" w:rsidRPr="00CC1656">
        <w:rPr>
          <w:rFonts w:cs="Courier"/>
          <w:lang w:val="en-US" w:eastAsia="de-DE"/>
        </w:rPr>
        <w:t>lugs</w:t>
      </w:r>
      <w:r w:rsidRPr="00CC1656">
        <w:rPr>
          <w:rFonts w:cs="Courier"/>
          <w:lang w:val="en-US" w:eastAsia="de-DE"/>
        </w:rPr>
        <w:t xml:space="preserve"> welded to the outside for fixing to concrete laid on site as buoyancy protection. </w:t>
      </w:r>
    </w:p>
    <w:p w14:paraId="30CF3F55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The complete manhole must be delivered inert gas welded inside and out, pickled and passivated.</w:t>
      </w:r>
    </w:p>
    <w:p w14:paraId="19BD7227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Internal dimensions 1650 x 2000 x 2000 mm</w:t>
      </w:r>
    </w:p>
    <w:p w14:paraId="13D10695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Shaft installations:</w:t>
      </w:r>
    </w:p>
    <w:p w14:paraId="54F62F62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 xml:space="preserve">- Safety ladder, 400 mm wide, installed vertically in the dome area, set at an angle in the pipe cellar </w:t>
      </w:r>
    </w:p>
    <w:p w14:paraId="0384B7B8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Plug-in part with fall protection as climbing aid</w:t>
      </w:r>
    </w:p>
    <w:p w14:paraId="1588BDA7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Ventilation stack DN 150 with integrated pressure pipe</w:t>
      </w:r>
    </w:p>
    <w:p w14:paraId="39E05ECC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 xml:space="preserve">- Pipe penetration DN 65 with flanges </w:t>
      </w:r>
    </w:p>
    <w:p w14:paraId="6FA19B9D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Well head DN 300 with pump support plate DN 65</w:t>
      </w:r>
    </w:p>
    <w:p w14:paraId="25DBB845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Complete installation in DN 65 with MID, shut-off valve, non-return valve, R1" flush valves, sampling valve and manometer unit</w:t>
      </w:r>
    </w:p>
    <w:p w14:paraId="7938E7A2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Dehumidifier</w:t>
      </w:r>
    </w:p>
    <w:p w14:paraId="171B3760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Drainage pump with pressure line</w:t>
      </w:r>
    </w:p>
    <w:p w14:paraId="0A282BBB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Electrical installation LED light, distributor, fuses and repair switch for the well pump</w:t>
      </w:r>
    </w:p>
    <w:p w14:paraId="42224DD8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Pressure probe on the output line</w:t>
      </w:r>
    </w:p>
    <w:p w14:paraId="3911380D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Emergency lighting</w:t>
      </w:r>
    </w:p>
    <w:p w14:paraId="64A029BB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Cable glands with press seal set</w:t>
      </w:r>
    </w:p>
    <w:p w14:paraId="6F6DD10F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Potential equalisation and external earthing connection for a deep earth electrode or earthing round bar</w:t>
      </w:r>
    </w:p>
    <w:p w14:paraId="62FA1C64" w14:textId="77777777" w:rsidR="009523CE" w:rsidRPr="00CC1656" w:rsidRDefault="00000000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CC1656">
        <w:rPr>
          <w:rFonts w:cs="Courier"/>
          <w:szCs w:val="20"/>
          <w:lang w:val="en-US" w:eastAsia="de-DE"/>
        </w:rPr>
        <w:t>- Transport lugs, assembly and fastening material</w:t>
      </w:r>
    </w:p>
    <w:p w14:paraId="7A58A3C5" w14:textId="77777777" w:rsidR="00BD5589" w:rsidRPr="00CC1656" w:rsidRDefault="00BD5589" w:rsidP="00BD5589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</w:p>
    <w:p w14:paraId="3020108E" w14:textId="77777777" w:rsidR="009523CE" w:rsidRDefault="00000000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proofErr w:type="spellStart"/>
      <w:r w:rsidRPr="00BD5589">
        <w:rPr>
          <w:rFonts w:cs="Courier"/>
          <w:szCs w:val="20"/>
          <w:lang w:eastAsia="de-DE"/>
        </w:rPr>
        <w:t>Manufacturer</w:t>
      </w:r>
      <w:proofErr w:type="spellEnd"/>
      <w:r w:rsidRPr="00BD5589">
        <w:rPr>
          <w:rFonts w:cs="Courier"/>
          <w:szCs w:val="20"/>
          <w:lang w:eastAsia="de-DE"/>
        </w:rPr>
        <w:t>:</w:t>
      </w:r>
      <w:r>
        <w:rPr>
          <w:rFonts w:cs="Courier"/>
          <w:szCs w:val="20"/>
          <w:lang w:eastAsia="de-DE"/>
        </w:rPr>
        <w:tab/>
      </w:r>
      <w:r w:rsidRPr="00BD5589">
        <w:rPr>
          <w:rFonts w:cs="Courier"/>
          <w:szCs w:val="20"/>
          <w:lang w:eastAsia="de-DE"/>
        </w:rPr>
        <w:t>Hydro-Elektrik GmbH</w:t>
      </w:r>
    </w:p>
    <w:p w14:paraId="5927E476" w14:textId="77777777" w:rsidR="009523CE" w:rsidRDefault="00000000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Type: </w:t>
      </w:r>
      <w:r w:rsidRPr="00BD5589">
        <w:rPr>
          <w:rFonts w:cs="Courier"/>
          <w:szCs w:val="20"/>
          <w:lang w:eastAsia="de-DE"/>
        </w:rPr>
        <w:tab/>
      </w:r>
      <w:r w:rsidRPr="00BD5589">
        <w:rPr>
          <w:rFonts w:cs="Courier"/>
          <w:szCs w:val="20"/>
          <w:lang w:eastAsia="de-DE"/>
        </w:rPr>
        <w:tab/>
        <w:t>Hydro-Hex 1600</w:t>
      </w:r>
    </w:p>
    <w:sectPr w:rsidR="009523CE" w:rsidSect="002123F1">
      <w:pgSz w:w="11906" w:h="16838"/>
      <w:pgMar w:top="1417" w:right="439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7AF7F" w14:textId="77777777" w:rsidR="00283F33" w:rsidRDefault="00283F33" w:rsidP="00F034E6">
      <w:r>
        <w:separator/>
      </w:r>
    </w:p>
  </w:endnote>
  <w:endnote w:type="continuationSeparator" w:id="0">
    <w:p w14:paraId="49EDC068" w14:textId="77777777" w:rsidR="00283F33" w:rsidRDefault="00283F33" w:rsidP="00F034E6">
      <w:r>
        <w:continuationSeparator/>
      </w:r>
    </w:p>
  </w:endnote>
  <w:endnote w:type="continuationNotice" w:id="1">
    <w:p w14:paraId="026CAC44" w14:textId="77777777" w:rsidR="00283F33" w:rsidRDefault="00283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spac821 BT">
    <w:altName w:val="Consolas"/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EFC87" w14:textId="77777777" w:rsidR="00283F33" w:rsidRDefault="00283F33" w:rsidP="00F034E6">
      <w:r>
        <w:separator/>
      </w:r>
    </w:p>
  </w:footnote>
  <w:footnote w:type="continuationSeparator" w:id="0">
    <w:p w14:paraId="1E29C677" w14:textId="77777777" w:rsidR="00283F33" w:rsidRDefault="00283F33" w:rsidP="00F034E6">
      <w:r>
        <w:continuationSeparator/>
      </w:r>
    </w:p>
  </w:footnote>
  <w:footnote w:type="continuationNotice" w:id="1">
    <w:p w14:paraId="3EDF7E9D" w14:textId="77777777" w:rsidR="00283F33" w:rsidRDefault="00283F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011EC"/>
    <w:multiLevelType w:val="hybridMultilevel"/>
    <w:tmpl w:val="F41A29C6"/>
    <w:lvl w:ilvl="0" w:tplc="2BF0F8E4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65A8"/>
    <w:multiLevelType w:val="hybridMultilevel"/>
    <w:tmpl w:val="1ED8B654"/>
    <w:lvl w:ilvl="0" w:tplc="44FE14B8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4AF0"/>
    <w:multiLevelType w:val="hybridMultilevel"/>
    <w:tmpl w:val="2A02EC58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695"/>
    <w:multiLevelType w:val="hybridMultilevel"/>
    <w:tmpl w:val="81120F66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856178">
    <w:abstractNumId w:val="3"/>
  </w:num>
  <w:num w:numId="2" w16cid:durableId="864054099">
    <w:abstractNumId w:val="2"/>
  </w:num>
  <w:num w:numId="3" w16cid:durableId="1399595405">
    <w:abstractNumId w:val="1"/>
  </w:num>
  <w:num w:numId="4" w16cid:durableId="107462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89"/>
    <w:rsid w:val="0006618E"/>
    <w:rsid w:val="00076842"/>
    <w:rsid w:val="00116290"/>
    <w:rsid w:val="001241BB"/>
    <w:rsid w:val="001C1E0D"/>
    <w:rsid w:val="001C368D"/>
    <w:rsid w:val="002123F1"/>
    <w:rsid w:val="00244F9E"/>
    <w:rsid w:val="00266BA9"/>
    <w:rsid w:val="00282936"/>
    <w:rsid w:val="00283F33"/>
    <w:rsid w:val="002B0F61"/>
    <w:rsid w:val="002E4A55"/>
    <w:rsid w:val="002F034F"/>
    <w:rsid w:val="00331ECD"/>
    <w:rsid w:val="00381966"/>
    <w:rsid w:val="00397955"/>
    <w:rsid w:val="00550A5B"/>
    <w:rsid w:val="006831EE"/>
    <w:rsid w:val="0069003D"/>
    <w:rsid w:val="00784E9D"/>
    <w:rsid w:val="0081240F"/>
    <w:rsid w:val="00827727"/>
    <w:rsid w:val="008A643B"/>
    <w:rsid w:val="008F2457"/>
    <w:rsid w:val="00925002"/>
    <w:rsid w:val="009523CE"/>
    <w:rsid w:val="00AB7C48"/>
    <w:rsid w:val="00B00B77"/>
    <w:rsid w:val="00B33A90"/>
    <w:rsid w:val="00B35271"/>
    <w:rsid w:val="00BD5589"/>
    <w:rsid w:val="00BE282B"/>
    <w:rsid w:val="00C41376"/>
    <w:rsid w:val="00CC1656"/>
    <w:rsid w:val="00DD36B1"/>
    <w:rsid w:val="00E413DA"/>
    <w:rsid w:val="00E55212"/>
    <w:rsid w:val="00E83A5A"/>
    <w:rsid w:val="00F034E6"/>
    <w:rsid w:val="00F035B5"/>
    <w:rsid w:val="00F23F53"/>
    <w:rsid w:val="00FA0C88"/>
    <w:rsid w:val="18B52530"/>
    <w:rsid w:val="1A87327E"/>
    <w:rsid w:val="2772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9A2F3"/>
  <w15:chartTrackingRefBased/>
  <w15:docId w15:val="{6360B34E-BBCA-42EF-BA2D-6FFD433E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7955"/>
    <w:rPr>
      <w:rFonts w:ascii="Monospac821 BT" w:hAnsi="Monospac821 BT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4E6"/>
  </w:style>
  <w:style w:type="paragraph" w:styleId="Fuzeile">
    <w:name w:val="footer"/>
    <w:basedOn w:val="Standard"/>
    <w:link w:val="Fu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4E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034E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lobale%20Vorlagen\Auftrag\Texte%20Angebot%202020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Texte Angebot 2020.dotx</Template>
  <TotalTime>0</TotalTime>
  <Pages>1</Pages>
  <Words>283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 Manfred - Hydro-Elektrik GmbH</dc:creator>
  <cp:keywords>, docId:2D714C1917D3F8E806EE85EBC02A8F3E</cp:keywords>
  <cp:lastModifiedBy>Brugger Manfred - Hydro-Elektrik GmbH</cp:lastModifiedBy>
  <cp:revision>5</cp:revision>
  <cp:lastPrinted>2024-08-01T15:29:00Z</cp:lastPrinted>
  <dcterms:created xsi:type="dcterms:W3CDTF">2024-08-01T12:52:00Z</dcterms:created>
  <dcterms:modified xsi:type="dcterms:W3CDTF">2024-08-01T15:39:00Z</dcterms:modified>
</cp:coreProperties>
</file>